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13" w:rsidRPr="00C70E13" w:rsidRDefault="00094E94" w:rsidP="003721E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8.1pt;margin-top:-48.45pt;width:302.8pt;height:37.5pt;z-index:251660288;mso-width-relative:margin;mso-height-relative:margin" filled="f" stroked="f">
            <v:textbox>
              <w:txbxContent>
                <w:p w:rsidR="006934C3" w:rsidRPr="00F129A2" w:rsidRDefault="006934C3" w:rsidP="006934C3">
                  <w:pPr>
                    <w:spacing w:line="276" w:lineRule="auto"/>
                    <w:ind w:left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Załącznik nr 1 do uchwały</w:t>
                  </w:r>
                  <w:r w:rsidR="00F129A2"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nr …</w:t>
                  </w:r>
                  <w:r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/ 201</w:t>
                  </w:r>
                  <w:r w:rsidR="00F129A2"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8</w:t>
                  </w:r>
                  <w:r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Walnego Zgromadzenia Członków G</w:t>
                  </w:r>
                  <w:r w:rsidR="00F129A2"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minnej Spółki Wodnej Dygowo </w:t>
                  </w:r>
                  <w:r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z dnia </w:t>
                  </w:r>
                  <w:r w:rsidR="003E267D"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="00F129A2"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…2018</w:t>
                  </w:r>
                  <w:r w:rsidR="003E267D"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roku </w:t>
                  </w:r>
                  <w:r w:rsidR="00F129A2" w:rsidRPr="00F129A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w sprawie uchwalenia Statutu  Gminnej Spółki Wodnej Dygowo</w:t>
                  </w:r>
                </w:p>
                <w:p w:rsidR="006934C3" w:rsidRDefault="006934C3"/>
              </w:txbxContent>
            </v:textbox>
          </v:shape>
        </w:pict>
      </w:r>
      <w:r w:rsidR="00C70E13" w:rsidRPr="00C70E13">
        <w:rPr>
          <w:rFonts w:ascii="Times New Roman" w:hAnsi="Times New Roman" w:cs="Times New Roman"/>
          <w:b/>
          <w:bCs/>
          <w:sz w:val="28"/>
          <w:szCs w:val="28"/>
        </w:rPr>
        <w:t xml:space="preserve">STATUT </w:t>
      </w:r>
    </w:p>
    <w:p w:rsidR="00AE6604" w:rsidRDefault="00C70E13" w:rsidP="003721E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E13">
        <w:rPr>
          <w:rFonts w:ascii="Times New Roman" w:hAnsi="Times New Roman" w:cs="Times New Roman"/>
          <w:b/>
          <w:bCs/>
          <w:sz w:val="28"/>
          <w:szCs w:val="28"/>
        </w:rPr>
        <w:t>GMINNEJ SPÓŁKI WODNEJ TRZEBIATÓW</w:t>
      </w:r>
    </w:p>
    <w:p w:rsidR="00D94CDA" w:rsidRDefault="00D94CDA" w:rsidP="003721E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604" w:rsidRPr="00C70E13" w:rsidRDefault="00384067" w:rsidP="00372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1.</w:t>
      </w:r>
      <w:r w:rsidRPr="00C70E13">
        <w:rPr>
          <w:rFonts w:ascii="Times New Roman" w:hAnsi="Times New Roman" w:cs="Times New Roman"/>
          <w:sz w:val="24"/>
          <w:szCs w:val="24"/>
        </w:rPr>
        <w:tab/>
        <w:t>Spółka wodna, zwana dalej spółką, nosi nazwę: "</w:t>
      </w:r>
      <w:r w:rsidR="00F129A2">
        <w:rPr>
          <w:rFonts w:ascii="Times New Roman" w:hAnsi="Times New Roman" w:cs="Times New Roman"/>
          <w:sz w:val="24"/>
          <w:szCs w:val="24"/>
        </w:rPr>
        <w:t>Gminna Spółka Wodna Dygowo</w:t>
      </w:r>
      <w:r w:rsidR="00C70E13">
        <w:rPr>
          <w:rFonts w:ascii="Times New Roman" w:hAnsi="Times New Roman" w:cs="Times New Roman"/>
          <w:sz w:val="24"/>
          <w:szCs w:val="24"/>
        </w:rPr>
        <w:t>”</w:t>
      </w:r>
      <w:r w:rsidRPr="00C70E13">
        <w:rPr>
          <w:rFonts w:ascii="Times New Roman" w:hAnsi="Times New Roman" w:cs="Times New Roman"/>
          <w:sz w:val="24"/>
          <w:szCs w:val="24"/>
        </w:rPr>
        <w:t>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2.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Siedzibą spółki jest </w:t>
      </w:r>
      <w:r w:rsidR="00F129A2">
        <w:rPr>
          <w:rFonts w:ascii="Times New Roman" w:hAnsi="Times New Roman" w:cs="Times New Roman"/>
          <w:sz w:val="24"/>
          <w:szCs w:val="24"/>
        </w:rPr>
        <w:t>Dygowo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3.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Terenem działania spółki objęty jest obszar </w:t>
      </w:r>
      <w:r w:rsidR="00F129A2">
        <w:rPr>
          <w:rFonts w:ascii="Times New Roman" w:hAnsi="Times New Roman" w:cs="Times New Roman"/>
          <w:sz w:val="24"/>
          <w:szCs w:val="24"/>
        </w:rPr>
        <w:t>Gminy Dygowo oraz Gmin sąsiednich w zakresie działek członków Spółki, przylegających bezpośrednio do granic gminy Dygowo</w:t>
      </w:r>
      <w:r w:rsidR="00C70E13">
        <w:rPr>
          <w:rFonts w:ascii="Times New Roman" w:hAnsi="Times New Roman" w:cs="Times New Roman"/>
          <w:sz w:val="24"/>
          <w:szCs w:val="24"/>
        </w:rPr>
        <w:t>.</w:t>
      </w:r>
    </w:p>
    <w:p w:rsidR="00BA171A" w:rsidRPr="00BA171A" w:rsidRDefault="00384067" w:rsidP="003721E0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71A">
        <w:rPr>
          <w:rFonts w:ascii="Times New Roman" w:hAnsi="Times New Roman" w:cs="Times New Roman"/>
          <w:sz w:val="24"/>
          <w:szCs w:val="24"/>
        </w:rPr>
        <w:t>4.</w:t>
      </w:r>
      <w:r w:rsidRPr="00BA171A">
        <w:rPr>
          <w:rFonts w:ascii="Times New Roman" w:hAnsi="Times New Roman" w:cs="Times New Roman"/>
          <w:sz w:val="24"/>
          <w:szCs w:val="24"/>
        </w:rPr>
        <w:tab/>
      </w:r>
      <w:r w:rsidR="00BA171A" w:rsidRPr="00BA171A">
        <w:rPr>
          <w:rFonts w:ascii="Times New Roman" w:hAnsi="Times New Roman" w:cs="Times New Roman"/>
          <w:sz w:val="24"/>
          <w:szCs w:val="24"/>
        </w:rPr>
        <w:t>Wykaz</w:t>
      </w:r>
      <w:r w:rsidRPr="00BA171A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BA171A" w:rsidRPr="00BA171A">
        <w:rPr>
          <w:rFonts w:ascii="Times New Roman" w:hAnsi="Times New Roman" w:cs="Times New Roman"/>
          <w:sz w:val="24"/>
          <w:szCs w:val="24"/>
        </w:rPr>
        <w:t xml:space="preserve">na których znajdują się urządzenia melioracji wodnych szczegółowych objęte utrzymaniem przez spółkę określa załącznik nr </w:t>
      </w:r>
      <w:r w:rsidR="00BA171A">
        <w:rPr>
          <w:rFonts w:ascii="Times New Roman" w:hAnsi="Times New Roman" w:cs="Times New Roman"/>
          <w:sz w:val="24"/>
          <w:szCs w:val="24"/>
        </w:rPr>
        <w:t>1</w:t>
      </w:r>
      <w:r w:rsidR="00BA171A" w:rsidRPr="00BA171A">
        <w:rPr>
          <w:rFonts w:ascii="Times New Roman" w:hAnsi="Times New Roman" w:cs="Times New Roman"/>
          <w:sz w:val="24"/>
          <w:szCs w:val="24"/>
        </w:rPr>
        <w:t xml:space="preserve"> do niniejszego statutu.</w:t>
      </w:r>
    </w:p>
    <w:p w:rsidR="00AE6604" w:rsidRPr="00BA171A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BA171A">
        <w:rPr>
          <w:rFonts w:ascii="Times New Roman" w:hAnsi="Times New Roman" w:cs="Times New Roman"/>
          <w:sz w:val="24"/>
          <w:szCs w:val="24"/>
        </w:rPr>
        <w:t>5.</w:t>
      </w:r>
      <w:r w:rsidRPr="00BA171A">
        <w:rPr>
          <w:rFonts w:ascii="Times New Roman" w:hAnsi="Times New Roman" w:cs="Times New Roman"/>
          <w:sz w:val="24"/>
          <w:szCs w:val="24"/>
        </w:rPr>
        <w:tab/>
        <w:t>Spółka została zawarta na czas nieokreślony.</w:t>
      </w:r>
    </w:p>
    <w:p w:rsidR="00C70E13" w:rsidRPr="00C70E13" w:rsidRDefault="00C70E13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AE6604" w:rsidRPr="00C70E13" w:rsidRDefault="00384067" w:rsidP="00372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b/>
          <w:bCs/>
          <w:sz w:val="24"/>
          <w:szCs w:val="24"/>
        </w:rPr>
        <w:t>II. Cele spółki oraz sposób i środki służące do ich osiągnięcia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1.</w:t>
      </w:r>
      <w:r w:rsidRPr="00C70E13">
        <w:rPr>
          <w:rFonts w:ascii="Times New Roman" w:hAnsi="Times New Roman" w:cs="Times New Roman"/>
          <w:sz w:val="24"/>
          <w:szCs w:val="24"/>
        </w:rPr>
        <w:tab/>
        <w:t>Celami spółki są:</w:t>
      </w:r>
    </w:p>
    <w:p w:rsidR="00C70E13" w:rsidRPr="00BA171A" w:rsidRDefault="00C70E13" w:rsidP="003721E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hanging="283"/>
        <w:jc w:val="both"/>
      </w:pPr>
      <w:r w:rsidRPr="00BA171A">
        <w:t>Utrzymanie i eksploatacja urządzeń melioracji wodnych szczegółowych i urządzeń wodnych.</w:t>
      </w:r>
    </w:p>
    <w:p w:rsidR="00C70E13" w:rsidRPr="00BA171A" w:rsidRDefault="00C70E13" w:rsidP="003721E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hanging="283"/>
        <w:jc w:val="both"/>
      </w:pPr>
      <w:r w:rsidRPr="00BA171A">
        <w:t>Prowadzenie racjonalnej gospodarki na zmeliorowanych gruntach rolnych.</w:t>
      </w:r>
    </w:p>
    <w:p w:rsidR="00C70E13" w:rsidRPr="00BA171A" w:rsidRDefault="00C70E13" w:rsidP="003721E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hanging="283"/>
        <w:jc w:val="both"/>
      </w:pPr>
      <w:r w:rsidRPr="00BA171A">
        <w:t>Propagowanie prawidłowego wykorzystania gruntów zmeliorowanych.</w:t>
      </w:r>
    </w:p>
    <w:p w:rsidR="00C70E13" w:rsidRPr="00BA171A" w:rsidRDefault="00C70E13" w:rsidP="003721E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hanging="283"/>
        <w:jc w:val="both"/>
      </w:pPr>
      <w:r w:rsidRPr="00BA171A">
        <w:t>Udzielenie członkom pomocy w sprawach związanych z melioracjami i gospodarką wodną.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2.</w:t>
      </w:r>
      <w:r w:rsidRPr="00C70E13">
        <w:rPr>
          <w:rFonts w:ascii="Times New Roman" w:hAnsi="Times New Roman" w:cs="Times New Roman"/>
          <w:sz w:val="24"/>
          <w:szCs w:val="24"/>
        </w:rPr>
        <w:tab/>
        <w:t>Spółka osiąga swoje cele poprzez: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a.</w:t>
      </w:r>
      <w:r w:rsidRPr="00C70E13">
        <w:rPr>
          <w:rFonts w:ascii="Times New Roman" w:hAnsi="Times New Roman" w:cs="Times New Roman"/>
          <w:sz w:val="24"/>
          <w:szCs w:val="24"/>
        </w:rPr>
        <w:tab/>
        <w:t>wykonywanie zadań przez członków spółki,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b.</w:t>
      </w:r>
      <w:r w:rsidRPr="00C70E13">
        <w:rPr>
          <w:rFonts w:ascii="Times New Roman" w:hAnsi="Times New Roman" w:cs="Times New Roman"/>
          <w:sz w:val="24"/>
          <w:szCs w:val="24"/>
        </w:rPr>
        <w:tab/>
        <w:t>zlecanie wykonywania zadań jednostkom zewnętrznym,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c.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wykonywanie zadań </w:t>
      </w:r>
      <w:r w:rsidR="00C70E13">
        <w:rPr>
          <w:rFonts w:ascii="Times New Roman" w:hAnsi="Times New Roman" w:cs="Times New Roman"/>
          <w:sz w:val="24"/>
          <w:szCs w:val="24"/>
        </w:rPr>
        <w:t>systemem gospodarczym</w:t>
      </w:r>
      <w:r w:rsidRPr="00C70E13">
        <w:rPr>
          <w:rFonts w:ascii="Times New Roman" w:hAnsi="Times New Roman" w:cs="Times New Roman"/>
          <w:sz w:val="24"/>
          <w:szCs w:val="24"/>
        </w:rPr>
        <w:t>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d.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współdziałanie z Marszałkiem Województwa </w:t>
      </w:r>
      <w:r w:rsidR="00C70E13">
        <w:rPr>
          <w:rFonts w:ascii="Times New Roman" w:hAnsi="Times New Roman" w:cs="Times New Roman"/>
          <w:sz w:val="24"/>
          <w:szCs w:val="24"/>
        </w:rPr>
        <w:t>Zachodniopomorskiego</w:t>
      </w:r>
      <w:r w:rsidRPr="00C70E13">
        <w:rPr>
          <w:rFonts w:ascii="Times New Roman" w:hAnsi="Times New Roman" w:cs="Times New Roman"/>
          <w:sz w:val="24"/>
          <w:szCs w:val="24"/>
        </w:rPr>
        <w:t xml:space="preserve"> </w:t>
      </w:r>
      <w:r w:rsidR="00F129A2">
        <w:rPr>
          <w:rFonts w:ascii="Times New Roman" w:hAnsi="Times New Roman" w:cs="Times New Roman"/>
          <w:sz w:val="24"/>
          <w:szCs w:val="24"/>
        </w:rPr>
        <w:t xml:space="preserve">i innymi instytucjami </w:t>
      </w:r>
      <w:r w:rsidRPr="00C70E13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C70E13">
        <w:rPr>
          <w:rFonts w:ascii="Times New Roman" w:hAnsi="Times New Roman" w:cs="Times New Roman"/>
          <w:sz w:val="24"/>
          <w:szCs w:val="24"/>
        </w:rPr>
        <w:t>prowadzonych działań.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3.</w:t>
      </w:r>
      <w:r w:rsidRPr="00C70E13">
        <w:rPr>
          <w:rFonts w:ascii="Times New Roman" w:hAnsi="Times New Roman" w:cs="Times New Roman"/>
          <w:sz w:val="24"/>
          <w:szCs w:val="24"/>
        </w:rPr>
        <w:tab/>
        <w:t>Do osiągnięcia celów spółki służą: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a.</w:t>
      </w:r>
      <w:r w:rsidRPr="00C70E13">
        <w:rPr>
          <w:rFonts w:ascii="Times New Roman" w:hAnsi="Times New Roman" w:cs="Times New Roman"/>
          <w:sz w:val="24"/>
          <w:szCs w:val="24"/>
        </w:rPr>
        <w:tab/>
        <w:t>składki i inne świadczenia członków spółki,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b.</w:t>
      </w:r>
      <w:r w:rsidRPr="00C70E13">
        <w:rPr>
          <w:rFonts w:ascii="Times New Roman" w:hAnsi="Times New Roman" w:cs="Times New Roman"/>
          <w:sz w:val="24"/>
          <w:szCs w:val="24"/>
        </w:rPr>
        <w:tab/>
        <w:t>świadczenia pieniężne i niepieniężne osób nie będących członkami spółki,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c.</w:t>
      </w:r>
      <w:r w:rsidRPr="00C70E13">
        <w:rPr>
          <w:rFonts w:ascii="Times New Roman" w:hAnsi="Times New Roman" w:cs="Times New Roman"/>
          <w:sz w:val="24"/>
          <w:szCs w:val="24"/>
        </w:rPr>
        <w:tab/>
        <w:t>dochody z majątku spółki,</w:t>
      </w:r>
    </w:p>
    <w:p w:rsidR="00AE6604" w:rsidRDefault="00C70E13" w:rsidP="003721E0">
      <w:pPr>
        <w:tabs>
          <w:tab w:val="left" w:pos="500"/>
        </w:tabs>
        <w:spacing w:line="276" w:lineRule="auto"/>
        <w:ind w:left="500" w:hanging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84067" w:rsidRPr="00C70E13">
        <w:rPr>
          <w:rFonts w:ascii="Times New Roman" w:hAnsi="Times New Roman" w:cs="Times New Roman"/>
          <w:sz w:val="24"/>
          <w:szCs w:val="24"/>
        </w:rPr>
        <w:t>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>dotacje celowe z budżetu Państwa, jednostek samorządowych, funduszy celowych, darowizny osób fizycznych i prawnych.</w:t>
      </w:r>
    </w:p>
    <w:p w:rsidR="00C70E13" w:rsidRPr="00C70E13" w:rsidRDefault="00C70E13" w:rsidP="003721E0">
      <w:pPr>
        <w:tabs>
          <w:tab w:val="left" w:pos="500"/>
        </w:tabs>
        <w:spacing w:line="276" w:lineRule="auto"/>
        <w:ind w:left="500" w:hanging="250"/>
        <w:rPr>
          <w:rFonts w:ascii="Times New Roman" w:hAnsi="Times New Roman" w:cs="Times New Roman"/>
          <w:sz w:val="24"/>
          <w:szCs w:val="24"/>
        </w:rPr>
      </w:pPr>
    </w:p>
    <w:p w:rsidR="00AE6604" w:rsidRPr="00C70E13" w:rsidRDefault="00384067" w:rsidP="00372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b/>
          <w:bCs/>
          <w:sz w:val="24"/>
          <w:szCs w:val="24"/>
        </w:rPr>
        <w:t>III. Członkowie spółki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1.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Członkiem spółki może zostać każda osoba fizyczna lub prawna władająca gruntem położonym na obszarze działania spółki. 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2.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Członkami spółki są osoby fizyczne i osoby prawne wymienione w Wykazie Członków Spółki, </w:t>
      </w:r>
      <w:r w:rsidR="00C70E13">
        <w:rPr>
          <w:rFonts w:ascii="Times New Roman" w:hAnsi="Times New Roman" w:cs="Times New Roman"/>
          <w:sz w:val="24"/>
          <w:szCs w:val="24"/>
        </w:rPr>
        <w:t>stanowiącym załącznik nr 2 do niniejszego statutu.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Nowych członków do spółki przyjmuje zarząd spółki w drodze uchwały podjętej w oparciu o deklarację członkowską lub decyzję starosty o włączeniu zakładu do spółki. 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4.</w:t>
      </w:r>
      <w:r w:rsidRPr="00C70E13">
        <w:rPr>
          <w:rFonts w:ascii="Times New Roman" w:hAnsi="Times New Roman" w:cs="Times New Roman"/>
          <w:sz w:val="24"/>
          <w:szCs w:val="24"/>
        </w:rPr>
        <w:tab/>
        <w:t>Członkostwo w spółce wygasa na mocy uchwały zarządu spółki w przypadku: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a.</w:t>
      </w:r>
      <w:r w:rsidRPr="00C70E13">
        <w:rPr>
          <w:rFonts w:ascii="Times New Roman" w:hAnsi="Times New Roman" w:cs="Times New Roman"/>
          <w:sz w:val="24"/>
          <w:szCs w:val="24"/>
        </w:rPr>
        <w:tab/>
        <w:t>rezygnacji z członkostwa,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b.</w:t>
      </w:r>
      <w:r w:rsidRPr="00C70E13">
        <w:rPr>
          <w:rFonts w:ascii="Times New Roman" w:hAnsi="Times New Roman" w:cs="Times New Roman"/>
          <w:sz w:val="24"/>
          <w:szCs w:val="24"/>
        </w:rPr>
        <w:tab/>
        <w:t>przejęcia praw i obowiązków członka w spółce przez następcę prawnego,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c.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rażącego naruszenia obowiązków statutowych. 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5.</w:t>
      </w:r>
      <w:r w:rsidRPr="00C70E13">
        <w:rPr>
          <w:rFonts w:ascii="Times New Roman" w:hAnsi="Times New Roman" w:cs="Times New Roman"/>
          <w:sz w:val="24"/>
          <w:szCs w:val="24"/>
        </w:rPr>
        <w:tab/>
        <w:t>Następcą prawnym członka spółki może zostać osoba, która przejęła nieruchomość objętą działalnością spółki lub urządzenia niezbędne do realizacji jej celów statutowych.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6.</w:t>
      </w:r>
      <w:r w:rsidRPr="00C70E13">
        <w:rPr>
          <w:rFonts w:ascii="Times New Roman" w:hAnsi="Times New Roman" w:cs="Times New Roman"/>
          <w:sz w:val="24"/>
          <w:szCs w:val="24"/>
        </w:rPr>
        <w:tab/>
        <w:t>Każdy członek spółki jest uprawniony do: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a.</w:t>
      </w:r>
      <w:r w:rsidRPr="00C70E13">
        <w:rPr>
          <w:rFonts w:ascii="Times New Roman" w:hAnsi="Times New Roman" w:cs="Times New Roman"/>
          <w:sz w:val="24"/>
          <w:szCs w:val="24"/>
        </w:rPr>
        <w:tab/>
        <w:t>udziału w walnym zgromadzeniu osobiście lub przez pełnomocnika,</w:t>
      </w:r>
    </w:p>
    <w:p w:rsidR="00AE6604" w:rsidRPr="00C70E13" w:rsidRDefault="00C70E13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kandydowaniu do zarządu </w:t>
      </w:r>
      <w:r w:rsidR="00572C9D">
        <w:rPr>
          <w:rFonts w:ascii="Times New Roman" w:hAnsi="Times New Roman" w:cs="Times New Roman"/>
          <w:sz w:val="24"/>
          <w:szCs w:val="24"/>
        </w:rPr>
        <w:t>i komisji rewizyjnej,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c.</w:t>
      </w:r>
      <w:r w:rsidRPr="00C70E13">
        <w:rPr>
          <w:rFonts w:ascii="Times New Roman" w:hAnsi="Times New Roman" w:cs="Times New Roman"/>
          <w:sz w:val="24"/>
          <w:szCs w:val="24"/>
        </w:rPr>
        <w:tab/>
        <w:t>korzystania z urządzeń i świadczeń spółki.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7.</w:t>
      </w:r>
      <w:r w:rsidRPr="00C70E13">
        <w:rPr>
          <w:rFonts w:ascii="Times New Roman" w:hAnsi="Times New Roman" w:cs="Times New Roman"/>
          <w:sz w:val="24"/>
          <w:szCs w:val="24"/>
        </w:rPr>
        <w:tab/>
        <w:t>Każdy członek spółki zobowiązany jest do: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a.</w:t>
      </w:r>
      <w:r w:rsidRPr="00C70E13">
        <w:rPr>
          <w:rFonts w:ascii="Times New Roman" w:hAnsi="Times New Roman" w:cs="Times New Roman"/>
          <w:sz w:val="24"/>
          <w:szCs w:val="24"/>
        </w:rPr>
        <w:tab/>
        <w:t>uiszczania składek w wysokości ustalonej przez zarząd,</w:t>
      </w:r>
    </w:p>
    <w:p w:rsidR="00AE6604" w:rsidRDefault="00D94CDA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84067" w:rsidRPr="00C70E13">
        <w:rPr>
          <w:rFonts w:ascii="Times New Roman" w:hAnsi="Times New Roman" w:cs="Times New Roman"/>
          <w:sz w:val="24"/>
          <w:szCs w:val="24"/>
        </w:rPr>
        <w:t>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>zezwolenia na wykonywanie na jego gruncie prac niezbędny</w:t>
      </w:r>
      <w:r w:rsidR="00C70E13">
        <w:rPr>
          <w:rFonts w:ascii="Times New Roman" w:hAnsi="Times New Roman" w:cs="Times New Roman"/>
          <w:sz w:val="24"/>
          <w:szCs w:val="24"/>
        </w:rPr>
        <w:t>ch</w:t>
      </w:r>
      <w:r w:rsidR="00384067" w:rsidRPr="00C70E13">
        <w:rPr>
          <w:rFonts w:ascii="Times New Roman" w:hAnsi="Times New Roman" w:cs="Times New Roman"/>
          <w:sz w:val="24"/>
          <w:szCs w:val="24"/>
        </w:rPr>
        <w:t xml:space="preserve"> do </w:t>
      </w:r>
      <w:r w:rsidR="00C70E13">
        <w:rPr>
          <w:rFonts w:ascii="Times New Roman" w:hAnsi="Times New Roman" w:cs="Times New Roman"/>
          <w:sz w:val="24"/>
          <w:szCs w:val="24"/>
        </w:rPr>
        <w:t>wykonania zadań</w:t>
      </w:r>
      <w:r w:rsidR="00384067" w:rsidRPr="00C70E13">
        <w:rPr>
          <w:rFonts w:ascii="Times New Roman" w:hAnsi="Times New Roman" w:cs="Times New Roman"/>
          <w:sz w:val="24"/>
          <w:szCs w:val="24"/>
        </w:rPr>
        <w:t xml:space="preserve"> spółki.</w:t>
      </w:r>
    </w:p>
    <w:p w:rsidR="00C70E13" w:rsidRPr="00C70E13" w:rsidRDefault="00C70E13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AE6604" w:rsidRPr="00C70E13" w:rsidRDefault="00384067" w:rsidP="00372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b/>
          <w:bCs/>
          <w:sz w:val="24"/>
          <w:szCs w:val="24"/>
        </w:rPr>
        <w:t>IV. Zasady ustalania składek i innych świadczeń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1.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Podstawę do ustalania wysokości składki rocznej stanowi plan finansowy zatwierdzony przez walne zgromadzenie. Kryterium ustalania składki stanowi jeden hektar przeliczeniowy w rozumieniu ustawy o podatku rolnym. </w:t>
      </w:r>
    </w:p>
    <w:p w:rsidR="00AE6604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2.</w:t>
      </w:r>
      <w:r w:rsidRPr="00C70E13">
        <w:rPr>
          <w:rFonts w:ascii="Times New Roman" w:hAnsi="Times New Roman" w:cs="Times New Roman"/>
          <w:sz w:val="24"/>
          <w:szCs w:val="24"/>
        </w:rPr>
        <w:tab/>
        <w:t>Projekt wysokości składki rocznej i zasad jej uiszczania zarząd przedstawia walnemu zgromadzeniu wraz z projektem rocznego budżetu.</w:t>
      </w:r>
    </w:p>
    <w:p w:rsidR="00C70E13" w:rsidRPr="00C70E13" w:rsidRDefault="00C70E13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AE6604" w:rsidRPr="00C70E13" w:rsidRDefault="00384067" w:rsidP="00372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b/>
          <w:bCs/>
          <w:sz w:val="24"/>
          <w:szCs w:val="24"/>
        </w:rPr>
        <w:t>V. Organy spółki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1.</w:t>
      </w:r>
      <w:r w:rsidRPr="00C70E13">
        <w:rPr>
          <w:rFonts w:ascii="Times New Roman" w:hAnsi="Times New Roman" w:cs="Times New Roman"/>
          <w:sz w:val="24"/>
          <w:szCs w:val="24"/>
        </w:rPr>
        <w:tab/>
        <w:t>Organami spółki są:</w:t>
      </w:r>
    </w:p>
    <w:p w:rsidR="00AE6604" w:rsidRDefault="00C70E13" w:rsidP="003721E0">
      <w:pPr>
        <w:tabs>
          <w:tab w:val="left" w:pos="7000"/>
        </w:tabs>
        <w:spacing w:line="276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84067" w:rsidRPr="00C70E13">
        <w:rPr>
          <w:rFonts w:ascii="Times New Roman" w:hAnsi="Times New Roman" w:cs="Times New Roman"/>
          <w:sz w:val="24"/>
          <w:szCs w:val="24"/>
        </w:rPr>
        <w:t xml:space="preserve">Walne Zgromadzenie Członków, </w:t>
      </w:r>
    </w:p>
    <w:p w:rsidR="00572C9D" w:rsidRPr="00C70E13" w:rsidRDefault="00572C9D" w:rsidP="003721E0">
      <w:pPr>
        <w:tabs>
          <w:tab w:val="left" w:pos="7000"/>
        </w:tabs>
        <w:spacing w:line="276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Komisja Rewizyjna,</w:t>
      </w:r>
    </w:p>
    <w:p w:rsidR="00AE6604" w:rsidRPr="00C70E13" w:rsidRDefault="00572C9D" w:rsidP="003721E0">
      <w:pPr>
        <w:tabs>
          <w:tab w:val="left" w:pos="7000"/>
        </w:tabs>
        <w:spacing w:line="276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70E13">
        <w:rPr>
          <w:rFonts w:ascii="Times New Roman" w:hAnsi="Times New Roman" w:cs="Times New Roman"/>
          <w:sz w:val="24"/>
          <w:szCs w:val="24"/>
        </w:rPr>
        <w:t xml:space="preserve">. </w:t>
      </w:r>
      <w:r w:rsidR="00384067" w:rsidRPr="00C70E13">
        <w:rPr>
          <w:rFonts w:ascii="Times New Roman" w:hAnsi="Times New Roman" w:cs="Times New Roman"/>
          <w:sz w:val="24"/>
          <w:szCs w:val="24"/>
        </w:rPr>
        <w:t>Zarząd.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2.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Walne zgromadzenie członków jest najwyższą władzą spółki. Do walnego zgromadzenia należą: 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uchwalanie rocznych i wieloletnich planów prac spółki oraz jej budżetu,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określanie wysokości pożyczek i kredytów, które zarząd może zaciągać w imieniu spółki bez zgody walnego zgromadzenia,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uchwalanie corocznej wysokości składek i innych świadczeń na rzecz spółki,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wybór i odwołanie członków zarządu i członków komisji rewizyjnej,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ustalanie wysokości wynagrodzenia członkom zarządu i zatwierdzanie regulaminu wynagradzania pracowników spółki,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rozpatrywanie i zatwierdzanie rocznych sprawozdań,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udzielanie rocznego absolutorium zarządowi i radzie nadzorczej,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podejmowanie uchwał w sprawie nabycia lub zbycia nieruchomości, a także w sprawie obciążenia nieruchomości spółki, 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uchwalanie zmian statutu spółki,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podejmowanie uchwał w sprawie przystąpienia spółki do związku spółek wodnych przedmiotu działalności gospodarczej, jaka ma być przez spółkę prowadzona,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podejmowanie uchwał w sprawie połączenia spółki z inną spółka wodną albo podziału spółki,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podjęcie uchwały w sprawie rozwiązania spółki i powołanie likwidatorów,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zatwierdzenie ostatecznych rachunków i sprawozdań likwidatora,</w:t>
      </w:r>
    </w:p>
    <w:p w:rsidR="00AE6604" w:rsidRPr="00C70E13" w:rsidRDefault="00384067" w:rsidP="003721E0">
      <w:pPr>
        <w:tabs>
          <w:tab w:val="left" w:pos="500"/>
        </w:tabs>
        <w:spacing w:line="276" w:lineRule="auto"/>
        <w:ind w:left="5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-</w:t>
      </w:r>
      <w:r w:rsidRPr="00C70E13">
        <w:rPr>
          <w:rFonts w:ascii="Times New Roman" w:hAnsi="Times New Roman" w:cs="Times New Roman"/>
          <w:sz w:val="24"/>
          <w:szCs w:val="24"/>
        </w:rPr>
        <w:tab/>
        <w:t>podejmowanie uchwał w sprawach przedstawionych przez zarząd lub komisje rewizyjną.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3.1.</w:t>
      </w:r>
      <w:r w:rsidRPr="00C70E13">
        <w:rPr>
          <w:rFonts w:ascii="Times New Roman" w:hAnsi="Times New Roman" w:cs="Times New Roman"/>
          <w:sz w:val="24"/>
          <w:szCs w:val="24"/>
        </w:rPr>
        <w:tab/>
        <w:t>Walne zgromadzenie zwołuje zarząd z własnej inicjatywy przynajmniej jeden raz w roku, nie później niż do dnia 30 maja.</w:t>
      </w:r>
    </w:p>
    <w:p w:rsidR="00AE6604" w:rsidRPr="00C70E13" w:rsidRDefault="00032EC8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4067" w:rsidRPr="00C70E13">
        <w:rPr>
          <w:rFonts w:ascii="Times New Roman" w:hAnsi="Times New Roman" w:cs="Times New Roman"/>
          <w:sz w:val="24"/>
          <w:szCs w:val="24"/>
        </w:rPr>
        <w:t>2.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>Na pisemny wniosek zawierający propozycje porządku obrad, pochodzący od co na</w:t>
      </w:r>
      <w:r w:rsidR="00C70E13">
        <w:rPr>
          <w:rFonts w:ascii="Times New Roman" w:hAnsi="Times New Roman" w:cs="Times New Roman"/>
          <w:sz w:val="24"/>
          <w:szCs w:val="24"/>
        </w:rPr>
        <w:t>jmniej jednej czwartej członków</w:t>
      </w:r>
      <w:r w:rsidR="00572C9D">
        <w:rPr>
          <w:rFonts w:ascii="Times New Roman" w:hAnsi="Times New Roman" w:cs="Times New Roman"/>
          <w:sz w:val="24"/>
          <w:szCs w:val="24"/>
        </w:rPr>
        <w:t xml:space="preserve">, komisji rewizyjnej </w:t>
      </w:r>
      <w:r>
        <w:rPr>
          <w:rFonts w:ascii="Times New Roman" w:hAnsi="Times New Roman" w:cs="Times New Roman"/>
          <w:sz w:val="24"/>
          <w:szCs w:val="24"/>
        </w:rPr>
        <w:t xml:space="preserve">lub starosty, </w:t>
      </w:r>
      <w:r w:rsidR="00384067" w:rsidRPr="00C70E13">
        <w:rPr>
          <w:rFonts w:ascii="Times New Roman" w:hAnsi="Times New Roman" w:cs="Times New Roman"/>
          <w:sz w:val="24"/>
          <w:szCs w:val="24"/>
        </w:rPr>
        <w:t>zarząd obowiązany</w:t>
      </w:r>
      <w:r>
        <w:rPr>
          <w:rFonts w:ascii="Times New Roman" w:hAnsi="Times New Roman" w:cs="Times New Roman"/>
          <w:sz w:val="24"/>
          <w:szCs w:val="24"/>
        </w:rPr>
        <w:t xml:space="preserve"> jest zwołać walne zgromadzenie </w:t>
      </w:r>
      <w:r w:rsidR="00384067" w:rsidRPr="00C70E13">
        <w:rPr>
          <w:rFonts w:ascii="Times New Roman" w:hAnsi="Times New Roman" w:cs="Times New Roman"/>
          <w:sz w:val="24"/>
          <w:szCs w:val="24"/>
        </w:rPr>
        <w:t>w terminie nie dłuższym niż 2 tygodnie od otrzymania wniosku.</w:t>
      </w:r>
    </w:p>
    <w:p w:rsidR="00AE6604" w:rsidRPr="00C70E13" w:rsidRDefault="00032EC8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4067" w:rsidRPr="00C70E13">
        <w:rPr>
          <w:rFonts w:ascii="Times New Roman" w:hAnsi="Times New Roman" w:cs="Times New Roman"/>
          <w:sz w:val="24"/>
          <w:szCs w:val="24"/>
        </w:rPr>
        <w:t>3.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 xml:space="preserve">Zwołanie walnego </w:t>
      </w:r>
      <w:r>
        <w:rPr>
          <w:rFonts w:ascii="Times New Roman" w:hAnsi="Times New Roman" w:cs="Times New Roman"/>
          <w:sz w:val="24"/>
          <w:szCs w:val="24"/>
        </w:rPr>
        <w:t>zgromadzenia następuje poprzez rozesłanie do wszystkich członków spółki oraz starosty zawiadomienia</w:t>
      </w:r>
      <w:r w:rsidR="00384067" w:rsidRPr="00C70E13">
        <w:rPr>
          <w:rFonts w:ascii="Times New Roman" w:hAnsi="Times New Roman" w:cs="Times New Roman"/>
          <w:sz w:val="24"/>
          <w:szCs w:val="24"/>
        </w:rPr>
        <w:t xml:space="preserve"> wraz z proponowanym porządkiem obrad, co najmniej na 7 dni przed terminem obrad.</w:t>
      </w:r>
    </w:p>
    <w:p w:rsidR="00AE6604" w:rsidRPr="00C70E13" w:rsidRDefault="00032EC8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4067" w:rsidRPr="00C70E13">
        <w:rPr>
          <w:rFonts w:ascii="Times New Roman" w:hAnsi="Times New Roman" w:cs="Times New Roman"/>
          <w:sz w:val="24"/>
          <w:szCs w:val="24"/>
        </w:rPr>
        <w:t>4.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>Po zwołaniu zgromadzenia, zarząd obowiązany jest umożliwić członkom spółki zapoznanie się z materiałami przygotowanymi na zgromadzenie.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4.1.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Walne zgromadzenie podejmuje uchwały w głosowaniu jawnym, zwykłą większością głosów, w obecności co najmniej </w:t>
      </w:r>
      <w:r w:rsidR="00032EC8">
        <w:rPr>
          <w:rFonts w:ascii="Times New Roman" w:hAnsi="Times New Roman" w:cs="Times New Roman"/>
          <w:sz w:val="24"/>
          <w:szCs w:val="24"/>
        </w:rPr>
        <w:t xml:space="preserve">½ </w:t>
      </w:r>
      <w:r w:rsidRPr="00C70E13">
        <w:rPr>
          <w:rFonts w:ascii="Times New Roman" w:hAnsi="Times New Roman" w:cs="Times New Roman"/>
          <w:sz w:val="24"/>
          <w:szCs w:val="24"/>
        </w:rPr>
        <w:t xml:space="preserve">liczby członków, za wyjątkiem uchwał w sprawie zmiany statutu, rozwiązania spółki, połączenia z inną spółką lub podziału spółki, które zapadają większością </w:t>
      </w:r>
      <w:r w:rsidR="00032EC8">
        <w:rPr>
          <w:rFonts w:ascii="Times New Roman" w:hAnsi="Times New Roman" w:cs="Times New Roman"/>
          <w:sz w:val="24"/>
          <w:szCs w:val="24"/>
        </w:rPr>
        <w:t>2/3</w:t>
      </w:r>
      <w:r w:rsidRPr="00C70E13">
        <w:rPr>
          <w:rFonts w:ascii="Times New Roman" w:hAnsi="Times New Roman" w:cs="Times New Roman"/>
          <w:sz w:val="24"/>
          <w:szCs w:val="24"/>
        </w:rPr>
        <w:t xml:space="preserve"> głosów przy obecności co najmniej połowy liczby członków spółki.</w:t>
      </w:r>
    </w:p>
    <w:p w:rsidR="00AE6604" w:rsidRPr="00C70E13" w:rsidRDefault="00032EC8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84067" w:rsidRPr="00C70E13">
        <w:rPr>
          <w:rFonts w:ascii="Times New Roman" w:hAnsi="Times New Roman" w:cs="Times New Roman"/>
          <w:sz w:val="24"/>
          <w:szCs w:val="24"/>
        </w:rPr>
        <w:t>2.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>Każdemu członkowi spółki w głosowaniu przysługuje 1 głos.</w:t>
      </w:r>
    </w:p>
    <w:p w:rsidR="00AE6604" w:rsidRDefault="00032EC8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84067" w:rsidRPr="00C70E13">
        <w:rPr>
          <w:rFonts w:ascii="Times New Roman" w:hAnsi="Times New Roman" w:cs="Times New Roman"/>
          <w:sz w:val="24"/>
          <w:szCs w:val="24"/>
        </w:rPr>
        <w:t>3.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 xml:space="preserve">Z obrad walnego zgromadzenia sporządzany jest protokół, podpisywany przez protokolanta i przewodniczącego obrad. </w:t>
      </w:r>
    </w:p>
    <w:p w:rsidR="00572C9D" w:rsidRPr="00572C9D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572C9D">
        <w:rPr>
          <w:rFonts w:ascii="Times New Roman" w:hAnsi="Times New Roman" w:cs="Times New Roman"/>
          <w:sz w:val="24"/>
          <w:szCs w:val="24"/>
        </w:rPr>
        <w:t>5.1.</w:t>
      </w:r>
      <w:r w:rsidRPr="00572C9D">
        <w:rPr>
          <w:rFonts w:ascii="Times New Roman" w:hAnsi="Times New Roman" w:cs="Times New Roman"/>
          <w:sz w:val="24"/>
          <w:szCs w:val="24"/>
        </w:rPr>
        <w:tab/>
        <w:t>Komisja Rewizyjna kontroluje działalność spółki.</w:t>
      </w:r>
    </w:p>
    <w:p w:rsidR="00572C9D" w:rsidRPr="00572C9D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  <w:t>Komisja składa się z 3</w:t>
      </w:r>
      <w:r w:rsidRPr="00572C9D">
        <w:rPr>
          <w:rFonts w:ascii="Times New Roman" w:hAnsi="Times New Roman" w:cs="Times New Roman"/>
          <w:sz w:val="24"/>
          <w:szCs w:val="24"/>
        </w:rPr>
        <w:t xml:space="preserve"> członków wybieranych przez walne zgromadzenie na okres </w:t>
      </w:r>
      <w:r w:rsidR="003721E0">
        <w:rPr>
          <w:rFonts w:ascii="Times New Roman" w:hAnsi="Times New Roman" w:cs="Times New Roman"/>
          <w:sz w:val="24"/>
          <w:szCs w:val="24"/>
        </w:rPr>
        <w:t>5</w:t>
      </w:r>
      <w:r w:rsidRPr="00572C9D">
        <w:rPr>
          <w:rFonts w:ascii="Times New Roman" w:hAnsi="Times New Roman" w:cs="Times New Roman"/>
          <w:sz w:val="24"/>
          <w:szCs w:val="24"/>
        </w:rPr>
        <w:t>lat.</w:t>
      </w:r>
    </w:p>
    <w:p w:rsidR="00572C9D" w:rsidRPr="00572C9D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72C9D">
        <w:rPr>
          <w:rFonts w:ascii="Times New Roman" w:hAnsi="Times New Roman" w:cs="Times New Roman"/>
          <w:sz w:val="24"/>
          <w:szCs w:val="24"/>
        </w:rPr>
        <w:t>3.</w:t>
      </w:r>
      <w:r w:rsidRPr="00572C9D">
        <w:rPr>
          <w:rFonts w:ascii="Times New Roman" w:hAnsi="Times New Roman" w:cs="Times New Roman"/>
          <w:sz w:val="24"/>
          <w:szCs w:val="24"/>
        </w:rPr>
        <w:tab/>
        <w:t>Do zadań Komisji należy:</w:t>
      </w:r>
    </w:p>
    <w:p w:rsidR="00572C9D" w:rsidRPr="00572C9D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572C9D">
        <w:rPr>
          <w:rFonts w:ascii="Times New Roman" w:hAnsi="Times New Roman" w:cs="Times New Roman"/>
          <w:sz w:val="24"/>
          <w:szCs w:val="24"/>
        </w:rPr>
        <w:t>-</w:t>
      </w:r>
      <w:r w:rsidRPr="00572C9D">
        <w:rPr>
          <w:rFonts w:ascii="Times New Roman" w:hAnsi="Times New Roman" w:cs="Times New Roman"/>
          <w:sz w:val="24"/>
          <w:szCs w:val="24"/>
        </w:rPr>
        <w:tab/>
        <w:t xml:space="preserve">przeprowadzanie kontroli gospodarki finansowej </w:t>
      </w:r>
      <w:r>
        <w:rPr>
          <w:rFonts w:ascii="Times New Roman" w:hAnsi="Times New Roman" w:cs="Times New Roman"/>
          <w:sz w:val="24"/>
          <w:szCs w:val="24"/>
        </w:rPr>
        <w:t xml:space="preserve">jeden raz do </w:t>
      </w:r>
      <w:r w:rsidRPr="00572C9D">
        <w:rPr>
          <w:rFonts w:ascii="Times New Roman" w:hAnsi="Times New Roman" w:cs="Times New Roman"/>
          <w:sz w:val="24"/>
          <w:szCs w:val="24"/>
        </w:rPr>
        <w:t>roku oraz kontroli doraźnych na wniosek</w:t>
      </w:r>
      <w:r>
        <w:rPr>
          <w:rFonts w:ascii="Times New Roman" w:hAnsi="Times New Roman" w:cs="Times New Roman"/>
          <w:sz w:val="24"/>
          <w:szCs w:val="24"/>
        </w:rPr>
        <w:t xml:space="preserve"> minimum czterech członków spółki</w:t>
      </w:r>
      <w:r w:rsidRPr="00572C9D">
        <w:rPr>
          <w:rFonts w:ascii="Times New Roman" w:hAnsi="Times New Roman" w:cs="Times New Roman"/>
          <w:sz w:val="24"/>
          <w:szCs w:val="24"/>
        </w:rPr>
        <w:t>,</w:t>
      </w:r>
    </w:p>
    <w:p w:rsidR="00572C9D" w:rsidRPr="00572C9D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572C9D">
        <w:rPr>
          <w:rFonts w:ascii="Times New Roman" w:hAnsi="Times New Roman" w:cs="Times New Roman"/>
          <w:sz w:val="24"/>
          <w:szCs w:val="24"/>
        </w:rPr>
        <w:t>-</w:t>
      </w:r>
      <w:r w:rsidRPr="00572C9D">
        <w:rPr>
          <w:rFonts w:ascii="Times New Roman" w:hAnsi="Times New Roman" w:cs="Times New Roman"/>
          <w:sz w:val="24"/>
          <w:szCs w:val="24"/>
        </w:rPr>
        <w:tab/>
        <w:t>przedstawianie walnemu zgromadzeniu wyników przeprowadzonych kontroli,</w:t>
      </w:r>
    </w:p>
    <w:p w:rsidR="00572C9D" w:rsidRPr="00572C9D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572C9D">
        <w:rPr>
          <w:rFonts w:ascii="Times New Roman" w:hAnsi="Times New Roman" w:cs="Times New Roman"/>
          <w:sz w:val="24"/>
          <w:szCs w:val="24"/>
        </w:rPr>
        <w:t>-</w:t>
      </w:r>
      <w:r w:rsidRPr="00572C9D">
        <w:rPr>
          <w:rFonts w:ascii="Times New Roman" w:hAnsi="Times New Roman" w:cs="Times New Roman"/>
          <w:sz w:val="24"/>
          <w:szCs w:val="24"/>
        </w:rPr>
        <w:tab/>
        <w:t>opiniowanie rocznego sprawozdania finansowego przygotowanego przez zarząd.</w:t>
      </w:r>
    </w:p>
    <w:p w:rsidR="00572C9D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72C9D">
        <w:rPr>
          <w:rFonts w:ascii="Times New Roman" w:hAnsi="Times New Roman" w:cs="Times New Roman"/>
          <w:sz w:val="24"/>
          <w:szCs w:val="24"/>
        </w:rPr>
        <w:t>4.</w:t>
      </w:r>
      <w:r w:rsidRPr="00572C9D">
        <w:rPr>
          <w:rFonts w:ascii="Times New Roman" w:hAnsi="Times New Roman" w:cs="Times New Roman"/>
          <w:sz w:val="24"/>
          <w:szCs w:val="24"/>
        </w:rPr>
        <w:tab/>
        <w:t>Komisja może żądać zbadania ksiąg rachunkowych spółki przez biegłego rewidenta.</w:t>
      </w:r>
    </w:p>
    <w:p w:rsidR="00AE6604" w:rsidRPr="00C70E13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4067" w:rsidRPr="00C70E13">
        <w:rPr>
          <w:rFonts w:ascii="Times New Roman" w:hAnsi="Times New Roman" w:cs="Times New Roman"/>
          <w:sz w:val="24"/>
          <w:szCs w:val="24"/>
        </w:rPr>
        <w:t>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 xml:space="preserve">Zarząd jest władzą wykonawczą spółki. Do zadań zarządu należą wszystkie sprawy nie </w:t>
      </w:r>
      <w:r w:rsidR="00384067" w:rsidRPr="00C70E13">
        <w:rPr>
          <w:rFonts w:ascii="Times New Roman" w:hAnsi="Times New Roman" w:cs="Times New Roman"/>
          <w:sz w:val="24"/>
          <w:szCs w:val="24"/>
        </w:rPr>
        <w:lastRenderedPageBreak/>
        <w:t>zastrzeżone do właściwości innych organów spółki, a w szczególności kierowanie działalnością spółki i reprezentowanie jej na zewnątrz, zarządzanie jej majątkiem, prowadzenie gospodarki finansowej spółki i wykonywanie uchwał walnego zgromadzenia.</w:t>
      </w:r>
    </w:p>
    <w:p w:rsidR="00AE6604" w:rsidRPr="00C70E13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4067" w:rsidRPr="00C70E13">
        <w:rPr>
          <w:rFonts w:ascii="Times New Roman" w:hAnsi="Times New Roman" w:cs="Times New Roman"/>
          <w:sz w:val="24"/>
          <w:szCs w:val="24"/>
        </w:rPr>
        <w:t>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 xml:space="preserve">Zarząd składa się z </w:t>
      </w:r>
      <w:r w:rsidR="00032EC8">
        <w:rPr>
          <w:rFonts w:ascii="Times New Roman" w:hAnsi="Times New Roman" w:cs="Times New Roman"/>
          <w:sz w:val="24"/>
          <w:szCs w:val="24"/>
        </w:rPr>
        <w:t xml:space="preserve">4 </w:t>
      </w:r>
      <w:r w:rsidR="00384067" w:rsidRPr="00C70E13">
        <w:rPr>
          <w:rFonts w:ascii="Times New Roman" w:hAnsi="Times New Roman" w:cs="Times New Roman"/>
          <w:sz w:val="24"/>
          <w:szCs w:val="24"/>
        </w:rPr>
        <w:t>członków, w tym przewodniczącego i jego zastępcy, wybieranych przez walne zgromadzenie spośród członków spółki na czas nieokreślony.</w:t>
      </w:r>
    </w:p>
    <w:p w:rsidR="00AE6604" w:rsidRPr="00C70E13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4067" w:rsidRPr="00C70E13">
        <w:rPr>
          <w:rFonts w:ascii="Times New Roman" w:hAnsi="Times New Roman" w:cs="Times New Roman"/>
          <w:sz w:val="24"/>
          <w:szCs w:val="24"/>
        </w:rPr>
        <w:t>.1.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>Zarząd obraduje na posiedzeniach zarządu.</w:t>
      </w:r>
    </w:p>
    <w:p w:rsidR="00AE6604" w:rsidRPr="00C70E13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2EC8">
        <w:rPr>
          <w:rFonts w:ascii="Times New Roman" w:hAnsi="Times New Roman" w:cs="Times New Roman"/>
          <w:sz w:val="24"/>
          <w:szCs w:val="24"/>
        </w:rPr>
        <w:t>.</w:t>
      </w:r>
      <w:r w:rsidR="00384067" w:rsidRPr="00C70E13">
        <w:rPr>
          <w:rFonts w:ascii="Times New Roman" w:hAnsi="Times New Roman" w:cs="Times New Roman"/>
          <w:sz w:val="24"/>
          <w:szCs w:val="24"/>
        </w:rPr>
        <w:t>2.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 xml:space="preserve">Z posiedzenia zarządu spisuje się protokół, do którego dołączone są podjęte na tym posiedzeniu uchwały. Protokół i uchwały podpisują obecni na posiedzeniu członkowie zarządu. </w:t>
      </w:r>
    </w:p>
    <w:p w:rsidR="00AE6604" w:rsidRPr="00C70E13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2E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4067" w:rsidRPr="00C70E13">
        <w:rPr>
          <w:rFonts w:ascii="Times New Roman" w:hAnsi="Times New Roman" w:cs="Times New Roman"/>
          <w:sz w:val="24"/>
          <w:szCs w:val="24"/>
        </w:rPr>
        <w:t xml:space="preserve">Uchwały zarządu podejmowane są zwykłą większością w obecności, co najmniej połowy składu zarządu. </w:t>
      </w:r>
    </w:p>
    <w:p w:rsidR="00AE6604" w:rsidRPr="00C70E13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384067" w:rsidRPr="00C70E13">
        <w:rPr>
          <w:rFonts w:ascii="Times New Roman" w:hAnsi="Times New Roman" w:cs="Times New Roman"/>
          <w:sz w:val="24"/>
          <w:szCs w:val="24"/>
        </w:rPr>
        <w:t>Do składania oświadczeń woli w imieniu spółki, w tym zaciągania zobowiązań, uprawnionych jest dwóch członk</w:t>
      </w:r>
      <w:r w:rsidR="00032EC8">
        <w:rPr>
          <w:rFonts w:ascii="Times New Roman" w:hAnsi="Times New Roman" w:cs="Times New Roman"/>
          <w:sz w:val="24"/>
          <w:szCs w:val="24"/>
        </w:rPr>
        <w:t>ów zarządu łącznie, w tym przewodniczący lub jego zastępca.</w:t>
      </w:r>
    </w:p>
    <w:p w:rsidR="00AE6604" w:rsidRDefault="00572C9D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32EC8">
        <w:rPr>
          <w:rFonts w:ascii="Times New Roman" w:hAnsi="Times New Roman" w:cs="Times New Roman"/>
          <w:sz w:val="24"/>
          <w:szCs w:val="24"/>
        </w:rPr>
        <w:t>.</w:t>
      </w:r>
      <w:r w:rsidR="00384067" w:rsidRPr="00C70E13">
        <w:rPr>
          <w:rFonts w:ascii="Times New Roman" w:hAnsi="Times New Roman" w:cs="Times New Roman"/>
          <w:sz w:val="24"/>
          <w:szCs w:val="24"/>
        </w:rPr>
        <w:t>2.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>Dwóch członków zarządu</w:t>
      </w:r>
      <w:r w:rsidR="00032EC8">
        <w:rPr>
          <w:rFonts w:ascii="Times New Roman" w:hAnsi="Times New Roman" w:cs="Times New Roman"/>
          <w:sz w:val="24"/>
          <w:szCs w:val="24"/>
        </w:rPr>
        <w:t xml:space="preserve">, wymienionych w pkt </w:t>
      </w:r>
      <w:r w:rsidR="00AF7164">
        <w:rPr>
          <w:rFonts w:ascii="Times New Roman" w:hAnsi="Times New Roman" w:cs="Times New Roman"/>
          <w:sz w:val="24"/>
          <w:szCs w:val="24"/>
        </w:rPr>
        <w:t>9</w:t>
      </w:r>
      <w:r w:rsidR="00032EC8">
        <w:rPr>
          <w:rFonts w:ascii="Times New Roman" w:hAnsi="Times New Roman" w:cs="Times New Roman"/>
          <w:sz w:val="24"/>
          <w:szCs w:val="24"/>
        </w:rPr>
        <w:t>.1.</w:t>
      </w:r>
      <w:r w:rsidR="00384067" w:rsidRPr="00C70E13">
        <w:rPr>
          <w:rFonts w:ascii="Times New Roman" w:hAnsi="Times New Roman" w:cs="Times New Roman"/>
          <w:sz w:val="24"/>
          <w:szCs w:val="24"/>
        </w:rPr>
        <w:t xml:space="preserve"> może udzielić pełnomocnictwa pracownikowi spółki lub osobie działającej na zlecenie spółki do dokonania określonej czynności.</w:t>
      </w:r>
    </w:p>
    <w:p w:rsidR="00032EC8" w:rsidRPr="00C70E13" w:rsidRDefault="00032EC8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AE6604" w:rsidRPr="00C70E13" w:rsidRDefault="00384067" w:rsidP="00372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b/>
          <w:bCs/>
          <w:sz w:val="24"/>
          <w:szCs w:val="24"/>
        </w:rPr>
        <w:t>VI. Zasady nawiązywania stosunku pracy w ramach spółki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1.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Spółka może zatrudniać w oparciu o umowę o pracę </w:t>
      </w:r>
      <w:r w:rsidR="000A0AC4">
        <w:rPr>
          <w:rFonts w:ascii="Times New Roman" w:hAnsi="Times New Roman" w:cs="Times New Roman"/>
          <w:sz w:val="24"/>
          <w:szCs w:val="24"/>
        </w:rPr>
        <w:t xml:space="preserve">lub zlecenie </w:t>
      </w:r>
      <w:r w:rsidRPr="00C70E13">
        <w:rPr>
          <w:rFonts w:ascii="Times New Roman" w:hAnsi="Times New Roman" w:cs="Times New Roman"/>
          <w:sz w:val="24"/>
          <w:szCs w:val="24"/>
        </w:rPr>
        <w:t>członków zarządu oraz inne osoby niezbędne do realizacji zadań spółki.</w:t>
      </w:r>
    </w:p>
    <w:p w:rsidR="00BC3ABB" w:rsidRDefault="00BC3ABB" w:rsidP="003721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6604" w:rsidRPr="00C70E13" w:rsidRDefault="00384067" w:rsidP="00372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b/>
          <w:bCs/>
          <w:sz w:val="24"/>
          <w:szCs w:val="24"/>
        </w:rPr>
        <w:t>VII. Gospodarka finansowa spółki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1.</w:t>
      </w:r>
      <w:r w:rsidRPr="00C70E13">
        <w:rPr>
          <w:rFonts w:ascii="Times New Roman" w:hAnsi="Times New Roman" w:cs="Times New Roman"/>
          <w:sz w:val="24"/>
          <w:szCs w:val="24"/>
        </w:rPr>
        <w:tab/>
        <w:t>Rokiem obrotowym spółki jest rok kalendarzowy.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2.</w:t>
      </w:r>
      <w:r w:rsidRPr="00C70E13">
        <w:rPr>
          <w:rFonts w:ascii="Times New Roman" w:hAnsi="Times New Roman" w:cs="Times New Roman"/>
          <w:sz w:val="24"/>
          <w:szCs w:val="24"/>
        </w:rPr>
        <w:tab/>
        <w:t>Podstawą gospodarki finansowej spółki jest budżet sporządzany na rok kalendarzowy, najpóźniej do dnia 30 maja danego roku.</w:t>
      </w:r>
    </w:p>
    <w:p w:rsidR="00AE6604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3.</w:t>
      </w:r>
      <w:r w:rsidRPr="00C70E13">
        <w:rPr>
          <w:rFonts w:ascii="Times New Roman" w:hAnsi="Times New Roman" w:cs="Times New Roman"/>
          <w:sz w:val="24"/>
          <w:szCs w:val="24"/>
        </w:rPr>
        <w:tab/>
        <w:t>Spółka prowadzi sprawozdawczość finansową w oparciu o dokumentację księgową opisującą przyjęte zasady rachunkowości</w:t>
      </w:r>
      <w:r w:rsidR="000A0AC4">
        <w:rPr>
          <w:rFonts w:ascii="Times New Roman" w:hAnsi="Times New Roman" w:cs="Times New Roman"/>
          <w:sz w:val="24"/>
          <w:szCs w:val="24"/>
        </w:rPr>
        <w:t>, ustaloną przez zarząd spółki</w:t>
      </w:r>
      <w:r w:rsidRPr="00C70E13">
        <w:rPr>
          <w:rFonts w:ascii="Times New Roman" w:hAnsi="Times New Roman" w:cs="Times New Roman"/>
          <w:sz w:val="24"/>
          <w:szCs w:val="24"/>
        </w:rPr>
        <w:t>, opracowaną na podstawie zasad określonych w ustawie o rachunkowości.</w:t>
      </w:r>
    </w:p>
    <w:p w:rsidR="00032EC8" w:rsidRPr="00C70E13" w:rsidRDefault="00032EC8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AE6604" w:rsidRPr="00C70E13" w:rsidRDefault="00384067" w:rsidP="00372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b/>
          <w:bCs/>
          <w:sz w:val="24"/>
          <w:szCs w:val="24"/>
        </w:rPr>
        <w:t>VIII. Likwidacja i rozwiązanie spółki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1.</w:t>
      </w:r>
      <w:r w:rsidRPr="00C70E13">
        <w:rPr>
          <w:rFonts w:ascii="Times New Roman" w:hAnsi="Times New Roman" w:cs="Times New Roman"/>
          <w:sz w:val="24"/>
          <w:szCs w:val="24"/>
        </w:rPr>
        <w:tab/>
        <w:t>Spółka może być rozwiązana na mocy uchwały walnego zgromadzenia, po przeprowadzeniu likwidacji.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2.</w:t>
      </w:r>
      <w:r w:rsidRPr="00C70E13">
        <w:rPr>
          <w:rFonts w:ascii="Times New Roman" w:hAnsi="Times New Roman" w:cs="Times New Roman"/>
          <w:sz w:val="24"/>
          <w:szCs w:val="24"/>
        </w:rPr>
        <w:tab/>
        <w:t>Spółka może być postawiona w stan likwidacji na mocy uchwały walnego zgromadzenia p</w:t>
      </w:r>
      <w:r w:rsidR="00032EC8">
        <w:rPr>
          <w:rFonts w:ascii="Times New Roman" w:hAnsi="Times New Roman" w:cs="Times New Roman"/>
          <w:sz w:val="24"/>
          <w:szCs w:val="24"/>
        </w:rPr>
        <w:t>odjętej bezwzględną większością</w:t>
      </w:r>
      <w:r w:rsidRPr="00C70E13">
        <w:rPr>
          <w:rFonts w:ascii="Times New Roman" w:hAnsi="Times New Roman" w:cs="Times New Roman"/>
          <w:sz w:val="24"/>
          <w:szCs w:val="24"/>
        </w:rPr>
        <w:t xml:space="preserve">, w obecności, co najmniej połowy liczby członków spółki. 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3.</w:t>
      </w:r>
      <w:r w:rsidRPr="00C70E13">
        <w:rPr>
          <w:rFonts w:ascii="Times New Roman" w:hAnsi="Times New Roman" w:cs="Times New Roman"/>
          <w:sz w:val="24"/>
          <w:szCs w:val="24"/>
        </w:rPr>
        <w:tab/>
        <w:t>Walne zgromadzenia powołuje uchwałą 2 likwidatorów, którzy są uprawnieni do dz</w:t>
      </w:r>
      <w:r w:rsidR="00032EC8">
        <w:rPr>
          <w:rFonts w:ascii="Times New Roman" w:hAnsi="Times New Roman" w:cs="Times New Roman"/>
          <w:sz w:val="24"/>
          <w:szCs w:val="24"/>
        </w:rPr>
        <w:t>iałania łącznie i wnioskuje do S</w:t>
      </w:r>
      <w:r w:rsidRPr="00C70E13">
        <w:rPr>
          <w:rFonts w:ascii="Times New Roman" w:hAnsi="Times New Roman" w:cs="Times New Roman"/>
          <w:sz w:val="24"/>
          <w:szCs w:val="24"/>
        </w:rPr>
        <w:t xml:space="preserve">tarosty </w:t>
      </w:r>
      <w:r w:rsidR="000A0AC4">
        <w:rPr>
          <w:rFonts w:ascii="Times New Roman" w:hAnsi="Times New Roman" w:cs="Times New Roman"/>
          <w:sz w:val="24"/>
          <w:szCs w:val="24"/>
        </w:rPr>
        <w:t>Kołobrzeskiego</w:t>
      </w:r>
      <w:r w:rsidR="00032EC8">
        <w:rPr>
          <w:rFonts w:ascii="Times New Roman" w:hAnsi="Times New Roman" w:cs="Times New Roman"/>
          <w:sz w:val="24"/>
          <w:szCs w:val="24"/>
        </w:rPr>
        <w:t xml:space="preserve"> </w:t>
      </w:r>
      <w:r w:rsidRPr="00C70E13">
        <w:rPr>
          <w:rFonts w:ascii="Times New Roman" w:hAnsi="Times New Roman" w:cs="Times New Roman"/>
          <w:sz w:val="24"/>
          <w:szCs w:val="24"/>
        </w:rPr>
        <w:t>o ustalenie im wynagrodzenia.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4.</w:t>
      </w:r>
      <w:r w:rsidRPr="00C70E13">
        <w:rPr>
          <w:rFonts w:ascii="Times New Roman" w:hAnsi="Times New Roman" w:cs="Times New Roman"/>
          <w:sz w:val="24"/>
          <w:szCs w:val="24"/>
        </w:rPr>
        <w:tab/>
        <w:t xml:space="preserve">Likwidatorzy obowiązani są w okresie wskazanym przez walne zgromadzenie do sporządzenia bilansu spółki na dzień otwarcia likwidacji, zinwentaryzowania majątku spółki oraz majątku </w:t>
      </w:r>
      <w:r w:rsidRPr="00C70E13">
        <w:rPr>
          <w:rFonts w:ascii="Times New Roman" w:hAnsi="Times New Roman" w:cs="Times New Roman"/>
          <w:sz w:val="24"/>
          <w:szCs w:val="24"/>
        </w:rPr>
        <w:lastRenderedPageBreak/>
        <w:t>eksploatowanego przez spółkę, sporządzenia listy dłużników i wierzycieli, ściągnięcia wierzytelności i uregulowania zobowiązań, przekazania majątku spółk</w:t>
      </w:r>
      <w:r w:rsidR="000A0AC4">
        <w:rPr>
          <w:rFonts w:ascii="Times New Roman" w:hAnsi="Times New Roman" w:cs="Times New Roman"/>
          <w:sz w:val="24"/>
          <w:szCs w:val="24"/>
        </w:rPr>
        <w:t xml:space="preserve">i zgodnie z postanowieniem pkt 6 </w:t>
      </w:r>
      <w:r w:rsidRPr="00C70E13">
        <w:rPr>
          <w:rFonts w:ascii="Times New Roman" w:hAnsi="Times New Roman" w:cs="Times New Roman"/>
          <w:sz w:val="24"/>
          <w:szCs w:val="24"/>
        </w:rPr>
        <w:t>, sporządzenia sprawozdania końcowego i przedstawienia go walnemu zgromadzeniu do zatwierdzenia.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5.</w:t>
      </w:r>
      <w:r w:rsidRPr="00C70E13">
        <w:rPr>
          <w:rFonts w:ascii="Times New Roman" w:hAnsi="Times New Roman" w:cs="Times New Roman"/>
          <w:sz w:val="24"/>
          <w:szCs w:val="24"/>
        </w:rPr>
        <w:tab/>
        <w:t>Likwidatorzy informują wierzycieli o postawieniu spółki w stan likwidacji poprzez ogłoszenie w siedzibie spółki, Starostwie Powiatowym w</w:t>
      </w:r>
      <w:r w:rsidR="000A0AC4">
        <w:rPr>
          <w:rFonts w:ascii="Times New Roman" w:hAnsi="Times New Roman" w:cs="Times New Roman"/>
          <w:sz w:val="24"/>
          <w:szCs w:val="24"/>
        </w:rPr>
        <w:t xml:space="preserve"> Kołobrzegu</w:t>
      </w:r>
      <w:r w:rsidR="00032EC8">
        <w:rPr>
          <w:rFonts w:ascii="Times New Roman" w:hAnsi="Times New Roman" w:cs="Times New Roman"/>
          <w:sz w:val="24"/>
          <w:szCs w:val="24"/>
        </w:rPr>
        <w:t xml:space="preserve"> </w:t>
      </w:r>
      <w:r w:rsidRPr="00C70E13">
        <w:rPr>
          <w:rFonts w:ascii="Times New Roman" w:hAnsi="Times New Roman" w:cs="Times New Roman"/>
          <w:sz w:val="24"/>
          <w:szCs w:val="24"/>
        </w:rPr>
        <w:t>oraz prasie lokalnej, wzywając wierzycieli do zgłoszenia swoich wierzytelności w terminie 3 miesięcy od daty zamieszczenia ogłoszenia.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6.</w:t>
      </w:r>
      <w:r w:rsidRPr="00C70E13">
        <w:rPr>
          <w:rFonts w:ascii="Times New Roman" w:hAnsi="Times New Roman" w:cs="Times New Roman"/>
          <w:sz w:val="24"/>
          <w:szCs w:val="24"/>
        </w:rPr>
        <w:tab/>
      </w:r>
      <w:r w:rsidR="00032EC8">
        <w:rPr>
          <w:rFonts w:ascii="Times New Roman" w:hAnsi="Times New Roman" w:cs="Times New Roman"/>
          <w:sz w:val="24"/>
          <w:szCs w:val="24"/>
        </w:rPr>
        <w:t xml:space="preserve">O rozdziale majątku spółki będącej w likwidacji, po zaspokojeniu zobowiązań, decyduje walne zgromadzenie 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7.</w:t>
      </w:r>
      <w:r w:rsidRPr="00C70E13">
        <w:rPr>
          <w:rFonts w:ascii="Times New Roman" w:hAnsi="Times New Roman" w:cs="Times New Roman"/>
          <w:sz w:val="24"/>
          <w:szCs w:val="24"/>
        </w:rPr>
        <w:tab/>
        <w:t>Księgi i dokumenty rozwiązanej spółki lik</w:t>
      </w:r>
      <w:r w:rsidR="00032EC8">
        <w:rPr>
          <w:rFonts w:ascii="Times New Roman" w:hAnsi="Times New Roman" w:cs="Times New Roman"/>
          <w:sz w:val="24"/>
          <w:szCs w:val="24"/>
        </w:rPr>
        <w:t xml:space="preserve">widatorzy </w:t>
      </w:r>
      <w:r w:rsidR="000A0AC4">
        <w:rPr>
          <w:rFonts w:ascii="Times New Roman" w:hAnsi="Times New Roman" w:cs="Times New Roman"/>
          <w:sz w:val="24"/>
          <w:szCs w:val="24"/>
        </w:rPr>
        <w:t>przekazują Staroście Kołobrzeskiemu</w:t>
      </w:r>
      <w:r w:rsidR="00032EC8">
        <w:rPr>
          <w:rFonts w:ascii="Times New Roman" w:hAnsi="Times New Roman" w:cs="Times New Roman"/>
          <w:sz w:val="24"/>
          <w:szCs w:val="24"/>
        </w:rPr>
        <w:t>.</w:t>
      </w:r>
    </w:p>
    <w:p w:rsidR="007140A5" w:rsidRDefault="007140A5" w:rsidP="003721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6604" w:rsidRPr="00C70E13" w:rsidRDefault="00384067" w:rsidP="00372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b/>
          <w:bCs/>
          <w:sz w:val="24"/>
          <w:szCs w:val="24"/>
        </w:rPr>
        <w:t>IX. Postanowienia końcowe.</w:t>
      </w:r>
    </w:p>
    <w:p w:rsidR="00AE6604" w:rsidRPr="00C70E13" w:rsidRDefault="00384067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70E13">
        <w:rPr>
          <w:rFonts w:ascii="Times New Roman" w:hAnsi="Times New Roman" w:cs="Times New Roman"/>
          <w:sz w:val="24"/>
          <w:szCs w:val="24"/>
        </w:rPr>
        <w:t>1.</w:t>
      </w:r>
      <w:r w:rsidRPr="00C70E13">
        <w:rPr>
          <w:rFonts w:ascii="Times New Roman" w:hAnsi="Times New Roman" w:cs="Times New Roman"/>
          <w:sz w:val="24"/>
          <w:szCs w:val="24"/>
        </w:rPr>
        <w:tab/>
        <w:t>Niniejszy statut może być zmieniony uchwałą walnego zgr</w:t>
      </w:r>
      <w:r w:rsidR="00BA171A">
        <w:rPr>
          <w:rFonts w:ascii="Times New Roman" w:hAnsi="Times New Roman" w:cs="Times New Roman"/>
          <w:sz w:val="24"/>
          <w:szCs w:val="24"/>
        </w:rPr>
        <w:t xml:space="preserve">omadzenia podjętą w trybie  przewidzianym w rozdziale V pkt 2 </w:t>
      </w:r>
      <w:r w:rsidRPr="00C70E13">
        <w:rPr>
          <w:rFonts w:ascii="Times New Roman" w:hAnsi="Times New Roman" w:cs="Times New Roman"/>
          <w:sz w:val="24"/>
          <w:szCs w:val="24"/>
        </w:rPr>
        <w:t xml:space="preserve">tiret 9 </w:t>
      </w:r>
      <w:r w:rsidR="00BA171A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C70E13">
        <w:rPr>
          <w:rFonts w:ascii="Times New Roman" w:hAnsi="Times New Roman" w:cs="Times New Roman"/>
          <w:sz w:val="24"/>
          <w:szCs w:val="24"/>
        </w:rPr>
        <w:t>statutu.</w:t>
      </w:r>
    </w:p>
    <w:p w:rsidR="00AE6604" w:rsidRPr="00C70E13" w:rsidRDefault="00BA171A" w:rsidP="003721E0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4067" w:rsidRPr="00C70E13">
        <w:rPr>
          <w:rFonts w:ascii="Times New Roman" w:hAnsi="Times New Roman" w:cs="Times New Roman"/>
          <w:sz w:val="24"/>
          <w:szCs w:val="24"/>
        </w:rPr>
        <w:t>.</w:t>
      </w:r>
      <w:r w:rsidR="00384067" w:rsidRPr="00C70E13">
        <w:rPr>
          <w:rFonts w:ascii="Times New Roman" w:hAnsi="Times New Roman" w:cs="Times New Roman"/>
          <w:sz w:val="24"/>
          <w:szCs w:val="24"/>
        </w:rPr>
        <w:tab/>
        <w:t>Statut wchodzi w życie z dniem uprawo</w:t>
      </w:r>
      <w:r w:rsidR="000A0AC4">
        <w:rPr>
          <w:rFonts w:ascii="Times New Roman" w:hAnsi="Times New Roman" w:cs="Times New Roman"/>
          <w:sz w:val="24"/>
          <w:szCs w:val="24"/>
        </w:rPr>
        <w:t>mocnienia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AC4">
        <w:rPr>
          <w:rFonts w:ascii="Times New Roman" w:hAnsi="Times New Roman" w:cs="Times New Roman"/>
          <w:sz w:val="24"/>
          <w:szCs w:val="24"/>
        </w:rPr>
        <w:t>się decyzji Starosty Kołobrzeskiego</w:t>
      </w:r>
      <w:r w:rsidR="00384067" w:rsidRPr="00C70E13">
        <w:rPr>
          <w:rFonts w:ascii="Times New Roman" w:hAnsi="Times New Roman" w:cs="Times New Roman"/>
          <w:sz w:val="24"/>
          <w:szCs w:val="24"/>
        </w:rPr>
        <w:t xml:space="preserve"> zatwierdzającej statut.</w:t>
      </w:r>
    </w:p>
    <w:p w:rsidR="00AE6604" w:rsidRDefault="00AE6604" w:rsidP="003721E0">
      <w:pPr>
        <w:spacing w:line="276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384067" w:rsidRPr="00C70E13" w:rsidRDefault="00384067" w:rsidP="003721E0">
      <w:pPr>
        <w:spacing w:line="276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</w:p>
    <w:sectPr w:rsidR="00384067" w:rsidRPr="00C70E13" w:rsidSect="00755E0B">
      <w:headerReference w:type="default" r:id="rId7"/>
      <w:pgSz w:w="12240" w:h="15840"/>
      <w:pgMar w:top="2694" w:right="1418" w:bottom="1134" w:left="1418" w:header="142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94" w:rsidRDefault="00094E94" w:rsidP="006934C3">
      <w:r>
        <w:separator/>
      </w:r>
    </w:p>
  </w:endnote>
  <w:endnote w:type="continuationSeparator" w:id="0">
    <w:p w:rsidR="00094E94" w:rsidRDefault="00094E94" w:rsidP="0069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94" w:rsidRDefault="00094E94" w:rsidP="006934C3">
      <w:r>
        <w:separator/>
      </w:r>
    </w:p>
  </w:footnote>
  <w:footnote w:type="continuationSeparator" w:id="0">
    <w:p w:rsidR="00094E94" w:rsidRDefault="00094E94" w:rsidP="0069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0B" w:rsidRPr="00755E0B" w:rsidRDefault="00755E0B">
    <w:pPr>
      <w:pStyle w:val="Nagwek"/>
      <w:rPr>
        <w:b/>
        <w:i/>
      </w:rPr>
    </w:pPr>
    <w:r w:rsidRPr="00755E0B">
      <w:rPr>
        <w:b/>
        <w:i/>
      </w:rPr>
      <w:t>Projekt Statutu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319"/>
    <w:multiLevelType w:val="hybridMultilevel"/>
    <w:tmpl w:val="4C8C0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FA2"/>
    <w:multiLevelType w:val="hybridMultilevel"/>
    <w:tmpl w:val="D35AB65C"/>
    <w:lvl w:ilvl="0" w:tplc="9E1E8E4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15D"/>
    <w:rsid w:val="00032EC8"/>
    <w:rsid w:val="00094E94"/>
    <w:rsid w:val="000A0AC4"/>
    <w:rsid w:val="0036100A"/>
    <w:rsid w:val="003721E0"/>
    <w:rsid w:val="00384067"/>
    <w:rsid w:val="003D7665"/>
    <w:rsid w:val="003E267D"/>
    <w:rsid w:val="004379A1"/>
    <w:rsid w:val="004C7FAC"/>
    <w:rsid w:val="00512EE4"/>
    <w:rsid w:val="00572C9D"/>
    <w:rsid w:val="006934C3"/>
    <w:rsid w:val="007140A5"/>
    <w:rsid w:val="00755E0B"/>
    <w:rsid w:val="008F315D"/>
    <w:rsid w:val="00917BB3"/>
    <w:rsid w:val="00995F7C"/>
    <w:rsid w:val="00AE6604"/>
    <w:rsid w:val="00AF7164"/>
    <w:rsid w:val="00B74D6A"/>
    <w:rsid w:val="00BA171A"/>
    <w:rsid w:val="00BC3ABB"/>
    <w:rsid w:val="00BE7011"/>
    <w:rsid w:val="00C017BB"/>
    <w:rsid w:val="00C70E13"/>
    <w:rsid w:val="00CE402E"/>
    <w:rsid w:val="00D94CDA"/>
    <w:rsid w:val="00E73C15"/>
    <w:rsid w:val="00F129A2"/>
    <w:rsid w:val="00F9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8CDC95F-96F5-4A56-AC2E-A0C9B0FD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6A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B74D6A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0E1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A17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3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4C3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3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4C3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4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Andrzejewski</dc:creator>
  <cp:lastModifiedBy>DG</cp:lastModifiedBy>
  <cp:revision>4</cp:revision>
  <cp:lastPrinted>2017-03-06T10:41:00Z</cp:lastPrinted>
  <dcterms:created xsi:type="dcterms:W3CDTF">2017-10-16T16:47:00Z</dcterms:created>
  <dcterms:modified xsi:type="dcterms:W3CDTF">2018-01-08T11:42:00Z</dcterms:modified>
</cp:coreProperties>
</file>